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394A" w14:textId="275409F6" w:rsidR="00313A9D" w:rsidRDefault="008A4C73" w:rsidP="00313A9D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Cs w:val="26"/>
          <w:lang w:eastAsia="ru-RU"/>
        </w:rPr>
      </w:pPr>
      <w:r w:rsidRPr="00313A9D">
        <w:rPr>
          <w:rFonts w:ascii="Times New Roman" w:hAnsi="Times New Roman" w:cs="Times New Roman"/>
          <w:b/>
          <w:bCs/>
          <w:szCs w:val="26"/>
          <w:lang w:eastAsia="ru-RU"/>
        </w:rPr>
        <w:t>Информация</w:t>
      </w:r>
      <w:r w:rsidR="00313A9D" w:rsidRPr="00313A9D">
        <w:rPr>
          <w:rFonts w:ascii="Times New Roman" w:hAnsi="Times New Roman" w:cs="Times New Roman"/>
          <w:b/>
          <w:bCs/>
          <w:szCs w:val="26"/>
          <w:lang w:eastAsia="ru-RU"/>
        </w:rPr>
        <w:t xml:space="preserve"> по подготовки к участию в</w:t>
      </w:r>
    </w:p>
    <w:p w14:paraId="6BCBD855" w14:textId="1B567E26" w:rsidR="008A4C73" w:rsidRPr="00313A9D" w:rsidRDefault="00313A9D" w:rsidP="00313A9D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Cs w:val="26"/>
          <w:lang w:eastAsia="ru-RU"/>
        </w:rPr>
      </w:pPr>
      <w:r w:rsidRPr="00313A9D">
        <w:rPr>
          <w:rFonts w:ascii="Times New Roman" w:hAnsi="Times New Roman" w:cs="Times New Roman"/>
          <w:b/>
          <w:bCs/>
          <w:szCs w:val="26"/>
          <w:lang w:eastAsia="ru-RU"/>
        </w:rPr>
        <w:t>государственной итоговой аттестации</w:t>
      </w:r>
    </w:p>
    <w:p w14:paraId="0E4FC023" w14:textId="7777777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</w:p>
    <w:p w14:paraId="37DE7FF1" w14:textId="0637309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  <w:r w:rsidRPr="00313A9D">
        <w:rPr>
          <w:rFonts w:ascii="Times New Roman" w:hAnsi="Times New Roman" w:cs="Times New Roman"/>
          <w:szCs w:val="26"/>
          <w:lang w:eastAsia="ru-RU"/>
        </w:rPr>
        <w:t>С целью подготовки обучающихся к участию в государственной итоговой аттестации в 2026 году сообщаем, что официальными ресурсами, на которых размещена актуальная информация о содержании и структуре контрольно-измерительных материалов единого государственного и государственного выпускных экзаменов (далее — КИМ ЕГЭ, ОГЭ), являются сайты Федеральной службы по надзору в сфере образования и науки, раздел «Навигатор ГИА» (</w:t>
      </w:r>
      <w:hyperlink r:id="rId4" w:history="1">
        <w:r w:rsidRPr="00313A9D">
          <w:rPr>
            <w:rFonts w:ascii="Times New Roman" w:hAnsi="Times New Roman" w:cs="Times New Roman"/>
            <w:szCs w:val="26"/>
            <w:lang w:eastAsia="ru-RU"/>
          </w:rPr>
          <w:t>https://obrnadzor.gov.ru/navigator-gia/</w:t>
        </w:r>
      </w:hyperlink>
      <w:r w:rsidRPr="00313A9D">
        <w:rPr>
          <w:rFonts w:ascii="Times New Roman" w:hAnsi="Times New Roman" w:cs="Times New Roman"/>
          <w:szCs w:val="26"/>
          <w:lang w:eastAsia="ru-RU"/>
        </w:rPr>
        <w:t>), Федерального института педагогических измерений (</w:t>
      </w:r>
      <w:hyperlink r:id="rId5" w:history="1">
        <w:r w:rsidRPr="00313A9D">
          <w:rPr>
            <w:rFonts w:ascii="Times New Roman" w:hAnsi="Times New Roman" w:cs="Times New Roman"/>
            <w:szCs w:val="26"/>
            <w:lang w:eastAsia="ru-RU"/>
          </w:rPr>
          <w:t>https://fipi.ru/</w:t>
        </w:r>
      </w:hyperlink>
      <w:r w:rsidRPr="00313A9D">
        <w:rPr>
          <w:rFonts w:ascii="Times New Roman" w:hAnsi="Times New Roman" w:cs="Times New Roman"/>
          <w:szCs w:val="26"/>
          <w:lang w:eastAsia="ru-RU"/>
        </w:rPr>
        <w:t>).</w:t>
      </w:r>
    </w:p>
    <w:p w14:paraId="6DDF22A1" w14:textId="7777777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  <w:r w:rsidRPr="00313A9D">
        <w:rPr>
          <w:rFonts w:ascii="Times New Roman" w:hAnsi="Times New Roman" w:cs="Times New Roman"/>
          <w:szCs w:val="26"/>
          <w:lang w:eastAsia="ru-RU"/>
        </w:rPr>
        <w:t>В настоящее время на указанных ресурсах размещены следующие материалы:</w:t>
      </w:r>
    </w:p>
    <w:p w14:paraId="244071C7" w14:textId="7777777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  <w:r w:rsidRPr="00313A9D">
        <w:rPr>
          <w:rFonts w:ascii="Times New Roman" w:hAnsi="Times New Roman" w:cs="Times New Roman"/>
          <w:szCs w:val="26"/>
          <w:lang w:eastAsia="ru-RU"/>
        </w:rPr>
        <w:t>изменения в КИМ ЕГЭ, ОГЭ;</w:t>
      </w:r>
    </w:p>
    <w:p w14:paraId="5759995C" w14:textId="7777777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  <w:r w:rsidRPr="00313A9D">
        <w:rPr>
          <w:rFonts w:ascii="Times New Roman" w:hAnsi="Times New Roman" w:cs="Times New Roman"/>
          <w:szCs w:val="26"/>
          <w:lang w:eastAsia="ru-RU"/>
        </w:rPr>
        <w:t>демонстрационные варианты КИМ по всем учебным предметам;</w:t>
      </w:r>
    </w:p>
    <w:p w14:paraId="235D55DC" w14:textId="7777777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  <w:r w:rsidRPr="00313A9D">
        <w:rPr>
          <w:rFonts w:ascii="Times New Roman" w:hAnsi="Times New Roman" w:cs="Times New Roman"/>
          <w:szCs w:val="26"/>
          <w:lang w:eastAsia="ru-RU"/>
        </w:rPr>
        <w:t>кодификаторы проверяемых требований;</w:t>
      </w:r>
    </w:p>
    <w:p w14:paraId="4EB3A0ED" w14:textId="7777777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  <w:r w:rsidRPr="00313A9D">
        <w:rPr>
          <w:rFonts w:ascii="Times New Roman" w:hAnsi="Times New Roman" w:cs="Times New Roman"/>
          <w:szCs w:val="26"/>
          <w:lang w:eastAsia="ru-RU"/>
        </w:rPr>
        <w:t>спецификация КИМ ЕГЭ, ОГЭ, с указанием соответствия заданий федеральным рабочим программам;</w:t>
      </w:r>
    </w:p>
    <w:p w14:paraId="5C31934A" w14:textId="7777777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  <w:r w:rsidRPr="00313A9D">
        <w:rPr>
          <w:rFonts w:ascii="Times New Roman" w:hAnsi="Times New Roman" w:cs="Times New Roman"/>
          <w:szCs w:val="26"/>
          <w:lang w:eastAsia="ru-RU"/>
        </w:rPr>
        <w:t>рекомендации по самостоятельной подготовке обучающихся к ГИА (навигатор самостоятельной подготовки);</w:t>
      </w:r>
    </w:p>
    <w:p w14:paraId="74EC6D00" w14:textId="7777777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  <w:r w:rsidRPr="00313A9D">
        <w:rPr>
          <w:rFonts w:ascii="Times New Roman" w:hAnsi="Times New Roman" w:cs="Times New Roman"/>
          <w:szCs w:val="26"/>
          <w:lang w:eastAsia="ru-RU"/>
        </w:rPr>
        <w:t>открытый банк заданий ОГЭ, ЕГЭ по всем учебным предметам;</w:t>
      </w:r>
    </w:p>
    <w:p w14:paraId="2D1E8127" w14:textId="77777777" w:rsidR="008A4C73" w:rsidRPr="00313A9D" w:rsidRDefault="008A4C73" w:rsidP="008A4C73">
      <w:pPr>
        <w:pStyle w:val="Standard"/>
        <w:ind w:firstLine="567"/>
        <w:jc w:val="both"/>
        <w:rPr>
          <w:rFonts w:ascii="Times New Roman" w:hAnsi="Times New Roman" w:cs="Times New Roman"/>
          <w:szCs w:val="26"/>
          <w:lang w:eastAsia="ru-RU"/>
        </w:rPr>
      </w:pPr>
      <w:r w:rsidRPr="00313A9D">
        <w:rPr>
          <w:rFonts w:ascii="Times New Roman" w:hAnsi="Times New Roman" w:cs="Times New Roman"/>
          <w:szCs w:val="26"/>
          <w:lang w:eastAsia="ru-RU"/>
        </w:rPr>
        <w:t>методические рекомендации по использованию в учебном процессе КИМ ЕГЭ, ОГЭ, сформированный из открытого банка заданий.</w:t>
      </w:r>
    </w:p>
    <w:p w14:paraId="2F53B66F" w14:textId="77777777" w:rsidR="00F93B1D" w:rsidRDefault="00F93B1D"/>
    <w:sectPr w:rsidR="00F9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40"/>
    <w:rsid w:val="00313A9D"/>
    <w:rsid w:val="008A1240"/>
    <w:rsid w:val="008A4C73"/>
    <w:rsid w:val="00F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1A6"/>
  <w15:chartTrackingRefBased/>
  <w15:docId w15:val="{242AAB9B-3E60-4E5F-947A-B746F58A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4C73"/>
    <w:pPr>
      <w:suppressAutoHyphens/>
      <w:autoSpaceDN w:val="0"/>
      <w:jc w:val="left"/>
      <w:textAlignment w:val="baseline"/>
    </w:pPr>
    <w:rPr>
      <w:rFonts w:ascii="Arial" w:eastAsia="Times New Roman" w:hAnsi="Arial" w:cs="Arial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" TargetMode="External"/><Relationship Id="rId4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2025-12-26T06:14:00Z</dcterms:created>
  <dcterms:modified xsi:type="dcterms:W3CDTF">2025-12-26T06:19:00Z</dcterms:modified>
</cp:coreProperties>
</file>